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2A430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2A4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2A4302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4302" w:rsidRPr="008746F6" w:rsidRDefault="000D02B2" w:rsidP="000D02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N </w:t>
      </w:r>
      <w:r w:rsidR="00A00413" w:rsidRP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0006827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IV.1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  <w:bookmarkStart w:id="0" w:name="_GoBack"/>
      <w:bookmarkEnd w:id="0"/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54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Dicembre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2023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terze, quarte e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quinte;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Pr="008746F6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Agli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sercenti  la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genitoriale degli alunni coinvolti.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640ECC" w:rsidRDefault="00E075B2" w:rsidP="00640ECC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640ECC">
        <w:rPr>
          <w:rFonts w:ascii="Times New Roman" w:hAnsi="Times New Roman"/>
          <w:b/>
          <w:sz w:val="24"/>
          <w:szCs w:val="24"/>
        </w:rPr>
        <w:t xml:space="preserve">INCONTRO CON IL MAESTRO ORAFO GERARDO SACCO - </w:t>
      </w:r>
      <w:proofErr w:type="gramStart"/>
      <w:r w:rsidR="00640ECC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640ECC">
        <w:rPr>
          <w:rFonts w:ascii="Times New Roman" w:hAnsi="Times New Roman"/>
          <w:b/>
          <w:sz w:val="24"/>
          <w:szCs w:val="24"/>
        </w:rPr>
        <w:t xml:space="preserve"> 13 Dicembre 2023, h. 10,00 - 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640ECC">
        <w:rPr>
          <w:rFonts w:ascii="Times New Roman" w:hAnsi="Times New Roman"/>
          <w:b/>
          <w:sz w:val="24"/>
          <w:szCs w:val="24"/>
        </w:rPr>
        <w:t xml:space="preserve">- Classi terze, quarte e quinte. Campus </w:t>
      </w:r>
      <w:proofErr w:type="spellStart"/>
      <w:r w:rsidR="00640ECC">
        <w:rPr>
          <w:rFonts w:ascii="Times New Roman" w:hAnsi="Times New Roman"/>
          <w:b/>
          <w:sz w:val="24"/>
          <w:szCs w:val="24"/>
        </w:rPr>
        <w:t>Temesa</w:t>
      </w:r>
      <w:proofErr w:type="spellEnd"/>
      <w:r w:rsidR="00640ECC">
        <w:rPr>
          <w:rFonts w:ascii="Times New Roman" w:hAnsi="Times New Roman"/>
          <w:b/>
          <w:sz w:val="24"/>
          <w:szCs w:val="24"/>
        </w:rPr>
        <w:t>.</w:t>
      </w:r>
    </w:p>
    <w:p w:rsidR="00E075B2" w:rsidRPr="008746F6" w:rsidRDefault="00877282" w:rsidP="008746F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72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conoscenza che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giorno 13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gramStart"/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Dicembre</w:t>
      </w:r>
      <w:proofErr w:type="gram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2023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si svolgerà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dalla h 10,0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 l’inco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ro con il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640ECC">
        <w:rPr>
          <w:rFonts w:ascii="Times New Roman" w:hAnsi="Times New Roman"/>
          <w:sz w:val="24"/>
          <w:szCs w:val="24"/>
        </w:rPr>
        <w:t>Maestro orafo Gerardo Sacco</w:t>
      </w:r>
      <w:r w:rsidR="007A6463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presso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il 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ampus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Temesa</w:t>
      </w:r>
      <w:proofErr w:type="spellEnd"/>
      <w:r w:rsidR="007A646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 Amantea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 utile alle attività r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v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olte agli studenti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previsti dal </w:t>
      </w:r>
      <w:r w:rsidR="008746F6"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DM n. 63 del 5 aprile 2023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classi terze, quarte e quinte dell’istituto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si recheranno autonomamente presso la struttura alle h</w:t>
      </w:r>
      <w:r w:rsidR="006D7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9,15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ed a con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E075B2" w:rsidRDefault="00E075B2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Sarà cura dei coordinatori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di classe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raccogliere le autorizzazioni de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li Esercen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ti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la Responsabilità Genitoriale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(</w:t>
      </w:r>
      <w:r w:rsidR="004805CB">
        <w:rPr>
          <w:rFonts w:ascii="Times New Roman" w:eastAsia="Times New Roman" w:hAnsi="Times New Roman" w:cs="Times New Roman"/>
          <w:position w:val="0"/>
          <w:sz w:val="24"/>
          <w:szCs w:val="24"/>
        </w:rPr>
        <w:t>si allega modello di autorizzazione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)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 consegnarle al doc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 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indi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viduato per le classi di riferime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come da tabella sottostan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te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 ADAMO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3F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4F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5D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5F 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CORDOANO SARA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12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5^At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14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CAFFORIO MARIA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5^Bt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23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FERACA LILIANA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</w:p>
        </w:tc>
        <w:tc>
          <w:tcPr>
            <w:tcW w:w="1192" w:type="dxa"/>
          </w:tcPr>
          <w:p w:rsidR="008746F6" w:rsidRPr="00B1241F" w:rsidRDefault="0055172B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55172B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SELLARO PASQUALINO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IDA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COSTANTINO GIOVANNI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DE GRAZIA FRANCO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5^N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640ECC" w:rsidRDefault="00640ECC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docenti tutor D.M.63/2023 f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aranno riferimento alle </w:t>
      </w:r>
      <w:proofErr w:type="spellStart"/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prof.sse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Lea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Posteraro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e Ida </w:t>
      </w:r>
      <w:proofErr w:type="spellStart"/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Posteraro</w:t>
      </w:r>
      <w:proofErr w:type="spellEnd"/>
      <w:r w:rsid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per gli spetti logistici-organizzativi.</w:t>
      </w:r>
    </w:p>
    <w:p w:rsidR="00E075B2" w:rsidRDefault="008746F6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E075B2" w:rsidRPr="00E14C9A" w:rsidRDefault="002A7FAC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sarà presente alle attività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BE79BF" w:rsidRDefault="00BE79BF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p w:rsidR="00E075B2" w:rsidRDefault="008746F6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invitano altresì, i do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7A6463" w:rsidRPr="00640ECC" w:rsidRDefault="007A6463" w:rsidP="007A6463">
      <w:pPr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BE79BF">
        <w:rPr>
          <w:rFonts w:ascii="Times New Roman" w:hAnsi="Times New Roman"/>
          <w:sz w:val="24"/>
          <w:szCs w:val="24"/>
        </w:rPr>
        <w:t xml:space="preserve">tuate delle riprese video e </w:t>
      </w:r>
      <w:proofErr w:type="gramStart"/>
      <w:r w:rsidR="00BE79BF">
        <w:rPr>
          <w:rFonts w:ascii="Times New Roman" w:hAnsi="Times New Roman"/>
          <w:sz w:val="24"/>
          <w:szCs w:val="24"/>
        </w:rPr>
        <w:t xml:space="preserve">dei </w:t>
      </w:r>
      <w:r>
        <w:rPr>
          <w:rFonts w:ascii="Times New Roman" w:hAnsi="Times New Roman"/>
          <w:sz w:val="24"/>
          <w:szCs w:val="24"/>
        </w:rPr>
        <w:t>fermo</w:t>
      </w:r>
      <w:proofErr w:type="gramEnd"/>
      <w:r>
        <w:rPr>
          <w:rFonts w:ascii="Times New Roman" w:hAnsi="Times New Roman"/>
          <w:sz w:val="24"/>
          <w:szCs w:val="24"/>
        </w:rPr>
        <w:t xml:space="preserve"> immagini,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BE79BF" w:rsidRDefault="00AA3A3D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allega locandina dell’evento.</w:t>
      </w:r>
    </w:p>
    <w:p w:rsidR="00AA3A3D" w:rsidRPr="00BE79BF" w:rsidRDefault="002447A5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BE79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2" w:right="1134" w:bottom="56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96057">
      <w:rPr>
        <w:noProof/>
        <w:color w:val="000000"/>
      </w:rPr>
      <w:t>2</w: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51FB9"/>
    <w:rsid w:val="000602B0"/>
    <w:rsid w:val="00064D84"/>
    <w:rsid w:val="000A59E5"/>
    <w:rsid w:val="000B5A33"/>
    <w:rsid w:val="000D02B2"/>
    <w:rsid w:val="000F2C01"/>
    <w:rsid w:val="0013598C"/>
    <w:rsid w:val="00155148"/>
    <w:rsid w:val="00173E90"/>
    <w:rsid w:val="00187871"/>
    <w:rsid w:val="001A2D89"/>
    <w:rsid w:val="001D7383"/>
    <w:rsid w:val="001E5632"/>
    <w:rsid w:val="001F2B08"/>
    <w:rsid w:val="00215B86"/>
    <w:rsid w:val="002447A5"/>
    <w:rsid w:val="0027028C"/>
    <w:rsid w:val="00272FFD"/>
    <w:rsid w:val="00296057"/>
    <w:rsid w:val="002A4302"/>
    <w:rsid w:val="002A7FAC"/>
    <w:rsid w:val="002E0050"/>
    <w:rsid w:val="002F52B4"/>
    <w:rsid w:val="00333C70"/>
    <w:rsid w:val="00335A5F"/>
    <w:rsid w:val="003549F6"/>
    <w:rsid w:val="003609B6"/>
    <w:rsid w:val="003850E2"/>
    <w:rsid w:val="003F31DF"/>
    <w:rsid w:val="0040345B"/>
    <w:rsid w:val="00421AF0"/>
    <w:rsid w:val="004405B0"/>
    <w:rsid w:val="004539CD"/>
    <w:rsid w:val="00453F23"/>
    <w:rsid w:val="00467C4C"/>
    <w:rsid w:val="004805CB"/>
    <w:rsid w:val="004A7D90"/>
    <w:rsid w:val="004D1F8E"/>
    <w:rsid w:val="005216F3"/>
    <w:rsid w:val="00522FF4"/>
    <w:rsid w:val="00525A80"/>
    <w:rsid w:val="005332B6"/>
    <w:rsid w:val="0055172B"/>
    <w:rsid w:val="005D548F"/>
    <w:rsid w:val="005E2155"/>
    <w:rsid w:val="00606219"/>
    <w:rsid w:val="006105C0"/>
    <w:rsid w:val="00640ECC"/>
    <w:rsid w:val="006640DD"/>
    <w:rsid w:val="00675B89"/>
    <w:rsid w:val="00682D92"/>
    <w:rsid w:val="00694834"/>
    <w:rsid w:val="006B290D"/>
    <w:rsid w:val="006D7FD0"/>
    <w:rsid w:val="00756A81"/>
    <w:rsid w:val="00762196"/>
    <w:rsid w:val="007848DC"/>
    <w:rsid w:val="007939B1"/>
    <w:rsid w:val="007A6463"/>
    <w:rsid w:val="007D4FB2"/>
    <w:rsid w:val="007D6D4B"/>
    <w:rsid w:val="007F1200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923D4F"/>
    <w:rsid w:val="00945644"/>
    <w:rsid w:val="009C511A"/>
    <w:rsid w:val="009D3AA9"/>
    <w:rsid w:val="009E098E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3A3D"/>
    <w:rsid w:val="00AB33B9"/>
    <w:rsid w:val="00AB7620"/>
    <w:rsid w:val="00AD7979"/>
    <w:rsid w:val="00AE1A84"/>
    <w:rsid w:val="00AF2FB0"/>
    <w:rsid w:val="00AF5759"/>
    <w:rsid w:val="00B00805"/>
    <w:rsid w:val="00B04E9C"/>
    <w:rsid w:val="00B1645C"/>
    <w:rsid w:val="00B4063D"/>
    <w:rsid w:val="00BB36F0"/>
    <w:rsid w:val="00BE79BF"/>
    <w:rsid w:val="00BF13E4"/>
    <w:rsid w:val="00C113A8"/>
    <w:rsid w:val="00C30D51"/>
    <w:rsid w:val="00C328F6"/>
    <w:rsid w:val="00C40E74"/>
    <w:rsid w:val="00CA0680"/>
    <w:rsid w:val="00CD4C36"/>
    <w:rsid w:val="00CF32F2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E5323"/>
    <w:rsid w:val="00F07F63"/>
    <w:rsid w:val="00F41334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479F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12</cp:revision>
  <cp:lastPrinted>2023-10-18T09:59:00Z</cp:lastPrinted>
  <dcterms:created xsi:type="dcterms:W3CDTF">2023-11-29T13:01:00Z</dcterms:created>
  <dcterms:modified xsi:type="dcterms:W3CDTF">2023-12-04T09:46:00Z</dcterms:modified>
</cp:coreProperties>
</file>