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10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FC5718" w:rsidRPr="008746F6">
        <w:tc>
          <w:tcPr>
            <w:tcW w:w="1490" w:type="dxa"/>
          </w:tcPr>
          <w:p w:rsidR="00FC5718" w:rsidRPr="008746F6" w:rsidRDefault="00FC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FC5718" w:rsidRPr="008746F6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1A0DAB"/>
                <w:sz w:val="16"/>
                <w:szCs w:val="16"/>
              </w:rPr>
            </w:pP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333375" cy="266065"/>
                  <wp:effectExtent l="0" t="0" r="0" b="0"/>
                  <wp:docPr id="1039" name="image5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257175" cy="294640"/>
                  <wp:effectExtent l="0" t="0" r="0" b="0"/>
                  <wp:docPr id="1042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4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400050" cy="266065"/>
                  <wp:effectExtent l="0" t="0" r="0" b="0"/>
                  <wp:docPr id="1041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FC5718" w:rsidRPr="008746F6" w:rsidRDefault="00FC5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FC5718" w:rsidRPr="008746F6">
        <w:tc>
          <w:tcPr>
            <w:tcW w:w="1490" w:type="dxa"/>
          </w:tcPr>
          <w:p w:rsidR="00FC5718" w:rsidRPr="008746F6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8746F6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34928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0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I</w:t>
            </w:r>
            <w:r w:rsidRPr="008746F6">
              <w:rPr>
                <w:rFonts w:asciiTheme="minorHAnsi" w:eastAsia="Bookman Old Style" w:hAnsiTheme="minorHAnsi" w:cs="Bookman Old Style"/>
                <w:b/>
                <w:smallCaps/>
                <w:color w:val="000000"/>
                <w:sz w:val="16"/>
                <w:szCs w:val="16"/>
              </w:rPr>
              <w:t>STITUTO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DI  ISTRUZIONE</w:t>
            </w:r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 SUPERIORE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Licei :</w:t>
            </w:r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Scientifico – Scienze Umane – Scienze Applicate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Istituto Professionale: Odontotecnico</w:t>
            </w:r>
          </w:p>
          <w:p w:rsidR="00FC5718" w:rsidRPr="008746F6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Istituto Tecnico: Chimica, M.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e.B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="002A4302"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Amm.Fin.Marketing</w:t>
            </w:r>
            <w:proofErr w:type="spellEnd"/>
            <w:proofErr w:type="gramEnd"/>
            <w:r w:rsidR="002A4302"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– Meccanico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– Nautico</w:t>
            </w:r>
          </w:p>
          <w:p w:rsidR="00FC5718" w:rsidRPr="008746F6" w:rsidRDefault="00C40E74" w:rsidP="002A43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  <w:u w:val="single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S.Antonio</w:t>
            </w:r>
            <w:proofErr w:type="spellEnd"/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Loc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S.Procopio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- 87032  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(CS)</w:t>
            </w:r>
          </w:p>
          <w:p w:rsidR="00FC5718" w:rsidRPr="008746F6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Centralino  0982/ 41969 –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Sito:www.iispoloamantea.edu.it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E-mail: </w:t>
            </w:r>
            <w:hyperlink r:id="rId12">
              <w:r w:rsidRPr="008746F6">
                <w:rPr>
                  <w:rFonts w:asciiTheme="minorHAnsi" w:eastAsia="Bookman Old Style" w:hAnsiTheme="minorHAnsi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FC5718" w:rsidRPr="008746F6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Posta.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Cert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.: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>
              <w:r w:rsidRPr="008746F6">
                <w:rPr>
                  <w:rFonts w:asciiTheme="minorHAnsi" w:eastAsia="Bookman Old Style" w:hAnsiTheme="minorHAnsi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FC5718" w:rsidRPr="008746F6" w:rsidRDefault="00C40E74" w:rsidP="002A4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:rsidR="00FC5718" w:rsidRPr="008746F6" w:rsidRDefault="00C4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8746F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04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4302" w:rsidRPr="008746F6" w:rsidRDefault="002A4302" w:rsidP="00ED18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4302" w:rsidRPr="008746F6" w:rsidRDefault="000D02B2" w:rsidP="000D02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Prot</w:t>
      </w:r>
      <w:proofErr w:type="spellEnd"/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N </w:t>
      </w:r>
      <w:r w:rsidR="00A00413" w:rsidRP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0006827</w:t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IV.1</w:t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Amantea, </w:t>
      </w:r>
      <w:r w:rsidR="00A004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</w:t>
      </w:r>
      <w:bookmarkStart w:id="0" w:name="_GoBack"/>
      <w:bookmarkEnd w:id="0"/>
      <w:r w:rsidR="006B29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549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Dicembre</w:t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2023</w:t>
      </w:r>
    </w:p>
    <w:p w:rsidR="002A7FAC" w:rsidRPr="008746F6" w:rsidRDefault="002A7FAC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7FAC" w:rsidRPr="008746F6" w:rsidRDefault="008746F6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Alle classi</w:t>
      </w:r>
      <w:r w:rsidR="00640E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terze, quarte e</w:t>
      </w: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40E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quinte;</w:t>
      </w:r>
    </w:p>
    <w:p w:rsidR="002A7FAC" w:rsidRPr="008746F6" w:rsidRDefault="00640ECC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Ai tutor DM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63/2023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2A7FAC" w:rsidRPr="008746F6" w:rsidRDefault="008917B2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Agli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sercenti  la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R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esponsabilità genitoriale degli alunni coinvolti.</w:t>
      </w:r>
    </w:p>
    <w:p w:rsidR="002A4302" w:rsidRPr="008746F6" w:rsidRDefault="002A4302" w:rsidP="0094564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075B2" w:rsidRPr="00640ECC" w:rsidRDefault="00E075B2" w:rsidP="00640ECC">
      <w:pPr>
        <w:ind w:left="0" w:hanging="2"/>
        <w:jc w:val="both"/>
        <w:rPr>
          <w:rFonts w:ascii="Times New Roman" w:hAnsi="Times New Roman"/>
          <w:b/>
          <w:sz w:val="24"/>
          <w:szCs w:val="24"/>
        </w:rPr>
      </w:pPr>
      <w:r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Oggetto</w:t>
      </w:r>
      <w:r w:rsidR="00877282"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:</w:t>
      </w:r>
      <w:r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</w:t>
      </w:r>
      <w:r w:rsidR="00640ECC">
        <w:rPr>
          <w:rFonts w:ascii="Times New Roman" w:hAnsi="Times New Roman"/>
          <w:b/>
          <w:sz w:val="24"/>
          <w:szCs w:val="24"/>
        </w:rPr>
        <w:t xml:space="preserve">INCONTRO CON IL MAESTRO ORAFO GERARDO SACCO - </w:t>
      </w:r>
      <w:proofErr w:type="gramStart"/>
      <w:r w:rsidR="00640ECC">
        <w:rPr>
          <w:rFonts w:ascii="Times New Roman" w:hAnsi="Times New Roman"/>
          <w:b/>
          <w:sz w:val="24"/>
          <w:szCs w:val="24"/>
        </w:rPr>
        <w:t>Mercoledì</w:t>
      </w:r>
      <w:proofErr w:type="gramEnd"/>
      <w:r w:rsidR="00640ECC">
        <w:rPr>
          <w:rFonts w:ascii="Times New Roman" w:hAnsi="Times New Roman"/>
          <w:b/>
          <w:sz w:val="24"/>
          <w:szCs w:val="24"/>
        </w:rPr>
        <w:t xml:space="preserve"> 13 Dicembre 2023, h. 10,00 -  </w:t>
      </w:r>
      <w:r w:rsidR="00640ECC" w:rsidRPr="008746F6">
        <w:rPr>
          <w:rFonts w:ascii="Times New Roman" w:eastAsia="Times New Roman" w:hAnsi="Times New Roman"/>
          <w:b/>
          <w:sz w:val="24"/>
          <w:szCs w:val="24"/>
        </w:rPr>
        <w:t xml:space="preserve">Attività </w:t>
      </w:r>
      <w:r w:rsidR="00640ECC" w:rsidRPr="008746F6"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="00640ECC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640ECC" w:rsidRPr="008746F6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="00640ECC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640ECC" w:rsidRPr="008746F6">
        <w:rPr>
          <w:rFonts w:ascii="Times New Roman" w:eastAsia="Times New Roman" w:hAnsi="Times New Roman"/>
          <w:b/>
          <w:sz w:val="24"/>
          <w:szCs w:val="24"/>
        </w:rPr>
        <w:t> n. </w:t>
      </w:r>
      <w:r w:rsidR="00640ECC" w:rsidRPr="008746F6">
        <w:rPr>
          <w:rFonts w:ascii="Times New Roman" w:eastAsia="Times New Roman" w:hAnsi="Times New Roman"/>
          <w:b/>
          <w:bCs/>
          <w:sz w:val="24"/>
          <w:szCs w:val="24"/>
        </w:rPr>
        <w:t>63</w:t>
      </w:r>
      <w:r w:rsidR="00640ECC" w:rsidRPr="008746F6">
        <w:rPr>
          <w:rFonts w:ascii="Times New Roman" w:eastAsia="Times New Roman" w:hAnsi="Times New Roman"/>
          <w:b/>
          <w:sz w:val="24"/>
          <w:szCs w:val="24"/>
        </w:rPr>
        <w:t> del 5 aprile </w:t>
      </w:r>
      <w:r w:rsidR="00640ECC" w:rsidRPr="008746F6">
        <w:rPr>
          <w:rFonts w:ascii="Times New Roman" w:eastAsia="Times New Roman" w:hAnsi="Times New Roman"/>
          <w:b/>
          <w:bCs/>
          <w:sz w:val="24"/>
          <w:szCs w:val="24"/>
        </w:rPr>
        <w:t xml:space="preserve">2023 </w:t>
      </w:r>
      <w:r w:rsidR="00640ECC">
        <w:rPr>
          <w:rFonts w:ascii="Times New Roman" w:hAnsi="Times New Roman"/>
          <w:b/>
          <w:sz w:val="24"/>
          <w:szCs w:val="24"/>
        </w:rPr>
        <w:t xml:space="preserve">- Classi terze, quarte e quinte. Campus </w:t>
      </w:r>
      <w:proofErr w:type="spellStart"/>
      <w:r w:rsidR="00640ECC">
        <w:rPr>
          <w:rFonts w:ascii="Times New Roman" w:hAnsi="Times New Roman"/>
          <w:b/>
          <w:sz w:val="24"/>
          <w:szCs w:val="24"/>
        </w:rPr>
        <w:t>Temesa</w:t>
      </w:r>
      <w:proofErr w:type="spellEnd"/>
      <w:r w:rsidR="00640ECC">
        <w:rPr>
          <w:rFonts w:ascii="Times New Roman" w:hAnsi="Times New Roman"/>
          <w:b/>
          <w:sz w:val="24"/>
          <w:szCs w:val="24"/>
        </w:rPr>
        <w:t>.</w:t>
      </w:r>
    </w:p>
    <w:p w:rsidR="00E075B2" w:rsidRPr="008746F6" w:rsidRDefault="00877282" w:rsidP="008746F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In riferi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e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nto a quanto in oggetto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, si porta a 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conoscenza che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il</w:t>
      </w:r>
      <w:r w:rsidR="00640ECC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giorno 13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proofErr w:type="gramStart"/>
      <w:r w:rsidR="00640ECC">
        <w:rPr>
          <w:rFonts w:ascii="Times New Roman" w:eastAsia="Times New Roman" w:hAnsi="Times New Roman" w:cs="Times New Roman"/>
          <w:position w:val="0"/>
          <w:sz w:val="24"/>
          <w:szCs w:val="24"/>
        </w:rPr>
        <w:t>Dicembre</w:t>
      </w:r>
      <w:proofErr w:type="gramEnd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2023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si svolgerà</w:t>
      </w:r>
      <w:r w:rsidR="00640ECC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dalla h 10,0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, l’inco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t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ro con il</w:t>
      </w:r>
      <w:r w:rsidR="00640ECC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r w:rsidR="00640ECC">
        <w:rPr>
          <w:rFonts w:ascii="Times New Roman" w:hAnsi="Times New Roman"/>
          <w:sz w:val="24"/>
          <w:szCs w:val="24"/>
        </w:rPr>
        <w:t>Maestro orafo Gerardo Sacco</w:t>
      </w:r>
      <w:r w:rsidR="007A6463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presso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il C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ampus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Temesa</w:t>
      </w:r>
      <w:proofErr w:type="spellEnd"/>
      <w:r w:rsidR="007A6463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in Amantea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, utile alle attività r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v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olte agli studenti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previsti dal </w:t>
      </w:r>
      <w:r w:rsidR="008746F6" w:rsidRP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DM n. 63 del 5 aprile 2023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p w:rsidR="00E075B2" w:rsidRDefault="00E075B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Gli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stud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e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ti</w:t>
      </w:r>
      <w:r w:rsidR="00640ECC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delle classi terze, quarte e quinte dell’istituto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si recheranno autonomamente presso la struttura alle h</w:t>
      </w:r>
      <w:r w:rsidR="006D7FD0"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  <w:r w:rsidR="00640ECC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9,15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, ed a con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c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usione delle attività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faranno rientro autonomo alle prop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e abitazi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ni.</w:t>
      </w:r>
    </w:p>
    <w:p w:rsidR="00E075B2" w:rsidRDefault="00E075B2" w:rsidP="00064D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Sarà cura dei coordinatori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di classe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, raccogliere le autorizzazioni de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g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li Esercen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ti 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la Responsabilità Genitoriale 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(</w:t>
      </w:r>
      <w:r w:rsidR="004805CB">
        <w:rPr>
          <w:rFonts w:ascii="Times New Roman" w:eastAsia="Times New Roman" w:hAnsi="Times New Roman" w:cs="Times New Roman"/>
          <w:position w:val="0"/>
          <w:sz w:val="24"/>
          <w:szCs w:val="24"/>
        </w:rPr>
        <w:t>si allega modello di autorizzazione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) 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e consegnarle al doc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e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te tuto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indi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viduato per le classi di riferime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nto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, come da tabella sottostan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te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tbl>
      <w:tblPr>
        <w:tblW w:w="9628" w:type="dxa"/>
        <w:jc w:val="center"/>
        <w:tblBorders>
          <w:top w:val="single" w:sz="4" w:space="0" w:color="707070"/>
          <w:left w:val="single" w:sz="4" w:space="0" w:color="707070"/>
          <w:bottom w:val="single" w:sz="4" w:space="0" w:color="707070"/>
          <w:right w:val="single" w:sz="4" w:space="0" w:color="707070"/>
          <w:insideH w:val="single" w:sz="4" w:space="0" w:color="707070"/>
          <w:insideV w:val="single" w:sz="4" w:space="0" w:color="70707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596"/>
        <w:gridCol w:w="1192"/>
        <w:gridCol w:w="950"/>
        <w:gridCol w:w="4288"/>
      </w:tblGrid>
      <w:tr w:rsidR="008746F6" w:rsidRPr="00A36468" w:rsidTr="00603671">
        <w:trPr>
          <w:trHeight w:val="307"/>
          <w:tblHeader/>
          <w:jc w:val="center"/>
        </w:trPr>
        <w:tc>
          <w:tcPr>
            <w:tcW w:w="1602" w:type="dxa"/>
            <w:shd w:val="clear" w:color="auto" w:fill="F2F2F2" w:themeFill="background1" w:themeFillShade="F2"/>
          </w:tcPr>
          <w:p w:rsidR="008746F6" w:rsidRPr="00A36468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  <w:t>INDIRIZZO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8746F6" w:rsidRPr="00A36468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  <w:t>CLASSE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  <w:t>ALUNNI N°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  <w:t>TOT. ALUNNI</w:t>
            </w:r>
          </w:p>
        </w:tc>
        <w:tc>
          <w:tcPr>
            <w:tcW w:w="4288" w:type="dxa"/>
            <w:shd w:val="clear" w:color="auto" w:fill="F2F2F2" w:themeFill="background1" w:themeFillShade="F2"/>
          </w:tcPr>
          <w:p w:rsidR="008746F6" w:rsidRPr="00A36468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595F"/>
                <w:position w:val="0"/>
                <w:sz w:val="24"/>
                <w:szCs w:val="24"/>
              </w:rPr>
              <w:t>TUTOR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LICEO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3A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21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49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IANNI ADAMO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3D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10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3F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18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4A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20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38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BASILE ELISA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4B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18</w:t>
            </w:r>
          </w:p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4F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21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47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POSTERARO LEA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4D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26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5A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MARRAPODI MARIA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5D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SORRENTINO GREGORIO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 xml:space="preserve">5F 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24</w:t>
            </w:r>
          </w:p>
        </w:tc>
        <w:tc>
          <w:tcPr>
            <w:tcW w:w="950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24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PITITTO MARIA CRISTINA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IPSIA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3^At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15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31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TONNARA ELVIRA</w:t>
            </w: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3^Bt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16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trHeight w:val="281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4^At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49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CORDOANO SARA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4^Bt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20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4^O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12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5^At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14</w:t>
            </w:r>
          </w:p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37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CAFFORIO MARIA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5^Bt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23</w:t>
            </w:r>
          </w:p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5^O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10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FERACA LILIANA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ITI/ITC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3^Ac</w:t>
            </w:r>
          </w:p>
        </w:tc>
        <w:tc>
          <w:tcPr>
            <w:tcW w:w="1192" w:type="dxa"/>
          </w:tcPr>
          <w:p w:rsidR="008746F6" w:rsidRPr="00B1241F" w:rsidRDefault="0055172B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10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  <w:p w:rsidR="008746F6" w:rsidRDefault="0055172B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44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SELLARO PASQUALINO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3^M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3^L</w:t>
            </w:r>
          </w:p>
        </w:tc>
        <w:tc>
          <w:tcPr>
            <w:tcW w:w="1192" w:type="dxa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17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4^Ac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21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39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POSTERARO IDA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4^M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18</w:t>
            </w:r>
          </w:p>
        </w:tc>
        <w:tc>
          <w:tcPr>
            <w:tcW w:w="950" w:type="dxa"/>
            <w:vMerge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5^Ac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13</w:t>
            </w:r>
          </w:p>
        </w:tc>
        <w:tc>
          <w:tcPr>
            <w:tcW w:w="950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13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COSTANTINO GIOVANNI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5^M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20</w:t>
            </w:r>
          </w:p>
        </w:tc>
        <w:tc>
          <w:tcPr>
            <w:tcW w:w="950" w:type="dxa"/>
            <w:vMerge w:val="restart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30</w:t>
            </w:r>
          </w:p>
        </w:tc>
        <w:tc>
          <w:tcPr>
            <w:tcW w:w="4288" w:type="dxa"/>
            <w:vMerge w:val="restart"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DE GRAZIA FRANCO</w:t>
            </w:r>
          </w:p>
        </w:tc>
      </w:tr>
      <w:tr w:rsidR="008746F6" w:rsidRPr="00B1241F" w:rsidTr="00603671">
        <w:trPr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8746F6" w:rsidRPr="00B1241F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5^N</w:t>
            </w:r>
          </w:p>
        </w:tc>
        <w:tc>
          <w:tcPr>
            <w:tcW w:w="1192" w:type="dxa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  <w:t>10</w:t>
            </w:r>
          </w:p>
        </w:tc>
        <w:tc>
          <w:tcPr>
            <w:tcW w:w="950" w:type="dxa"/>
            <w:vMerge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4288" w:type="dxa"/>
            <w:vMerge/>
            <w:shd w:val="clear" w:color="auto" w:fill="auto"/>
            <w:vAlign w:val="center"/>
          </w:tcPr>
          <w:p w:rsidR="008746F6" w:rsidRDefault="008746F6" w:rsidP="00603671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</w:rPr>
            </w:pPr>
          </w:p>
        </w:tc>
      </w:tr>
    </w:tbl>
    <w:p w:rsidR="00640ECC" w:rsidRDefault="00640ECC" w:rsidP="007A6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I docenti tutor D.M.63/2023 f</w:t>
      </w:r>
      <w:r w:rsidR="00E14C9A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aranno riferimento alle </w:t>
      </w:r>
      <w:proofErr w:type="spellStart"/>
      <w:r w:rsidR="00E14C9A">
        <w:rPr>
          <w:rFonts w:ascii="Times New Roman" w:eastAsia="Times New Roman" w:hAnsi="Times New Roman" w:cs="Times New Roman"/>
          <w:position w:val="0"/>
          <w:sz w:val="24"/>
          <w:szCs w:val="24"/>
        </w:rPr>
        <w:t>prof.sse</w:t>
      </w:r>
      <w:proofErr w:type="spellEnd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Lea </w:t>
      </w:r>
      <w:proofErr w:type="spellStart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Posteraro</w:t>
      </w:r>
      <w:proofErr w:type="spellEnd"/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r w:rsidR="00E14C9A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e Ida </w:t>
      </w:r>
      <w:proofErr w:type="spellStart"/>
      <w:r w:rsidR="00E14C9A">
        <w:rPr>
          <w:rFonts w:ascii="Times New Roman" w:eastAsia="Times New Roman" w:hAnsi="Times New Roman" w:cs="Times New Roman"/>
          <w:position w:val="0"/>
          <w:sz w:val="24"/>
          <w:szCs w:val="24"/>
        </w:rPr>
        <w:t>Posteraro</w:t>
      </w:r>
      <w:proofErr w:type="spellEnd"/>
      <w:r w:rsidR="00E14C9A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per gli spetti logistici-organizzativi.</w:t>
      </w:r>
    </w:p>
    <w:p w:rsidR="00E075B2" w:rsidRDefault="008746F6" w:rsidP="007A6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I doc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nti tutor, effett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ueranno la vigilanza alle attività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ed avranno cura di ri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levare le presenz</w:t>
      </w:r>
      <w:r w:rsidR="00E075B2">
        <w:rPr>
          <w:rFonts w:ascii="Times New Roman" w:eastAsia="Times New Roman" w:hAnsi="Times New Roman" w:cs="Times New Roman"/>
          <w:position w:val="0"/>
          <w:sz w:val="24"/>
          <w:szCs w:val="24"/>
        </w:rPr>
        <w:t>e degli studenti ad essi affidati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p w:rsidR="00E075B2" w:rsidRDefault="00E075B2" w:rsidP="00945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Eventuali altri docenti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necessari per le operazioni di vig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anza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, verranno individuati dallo Sta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ff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di presidenza e tem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p</w:t>
      </w:r>
      <w:r w:rsidR="008746F6">
        <w:rPr>
          <w:rFonts w:ascii="Times New Roman" w:eastAsia="Times New Roman" w:hAnsi="Times New Roman" w:cs="Times New Roman"/>
          <w:position w:val="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stivamente informati.</w:t>
      </w:r>
    </w:p>
    <w:p w:rsidR="00E075B2" w:rsidRPr="00E14C9A" w:rsidRDefault="002A7FAC" w:rsidP="00945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E14C9A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Il </w:t>
      </w:r>
      <w:r w:rsidR="008746F6" w:rsidRPr="00E14C9A">
        <w:rPr>
          <w:rFonts w:ascii="Times New Roman" w:eastAsia="Times New Roman" w:hAnsi="Times New Roman" w:cs="Times New Roman"/>
          <w:position w:val="0"/>
          <w:sz w:val="24"/>
          <w:szCs w:val="24"/>
        </w:rPr>
        <w:t>prof.</w:t>
      </w:r>
      <w:r w:rsidRPr="00E14C9A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proofErr w:type="spellStart"/>
      <w:r w:rsidRPr="00E14C9A">
        <w:rPr>
          <w:rFonts w:ascii="Times New Roman" w:eastAsia="Times New Roman" w:hAnsi="Times New Roman" w:cs="Times New Roman"/>
          <w:position w:val="0"/>
          <w:sz w:val="24"/>
          <w:szCs w:val="24"/>
        </w:rPr>
        <w:t>Bornino</w:t>
      </w:r>
      <w:proofErr w:type="spellEnd"/>
      <w:r w:rsidRPr="00E14C9A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sarà presente alle attività</w:t>
      </w:r>
      <w:r w:rsidR="008746F6" w:rsidRPr="00E14C9A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previste.</w:t>
      </w:r>
      <w:r w:rsidRPr="00E14C9A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</w:p>
    <w:p w:rsidR="00BE79BF" w:rsidRDefault="00BE79BF" w:rsidP="00945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E075B2" w:rsidRDefault="008746F6" w:rsidP="00945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Si invitano altresì, i do</w:t>
      </w:r>
      <w:r w:rsidR="001F2B08">
        <w:rPr>
          <w:rFonts w:ascii="Times New Roman" w:eastAsia="Times New Roman" w:hAnsi="Times New Roman" w:cs="Times New Roman"/>
          <w:position w:val="0"/>
          <w:sz w:val="24"/>
          <w:szCs w:val="24"/>
        </w:rPr>
        <w:t>centi del gruppo inclusione delle cla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s</w:t>
      </w:r>
      <w:r w:rsidR="001F2B08">
        <w:rPr>
          <w:rFonts w:ascii="Times New Roman" w:eastAsia="Times New Roman" w:hAnsi="Times New Roman" w:cs="Times New Roman"/>
          <w:position w:val="0"/>
          <w:sz w:val="24"/>
          <w:szCs w:val="24"/>
        </w:rPr>
        <w:t>si interessate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 w:rsidR="001F2B08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a rendersi disponibili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per la vigilanza alle attività.</w:t>
      </w:r>
    </w:p>
    <w:p w:rsidR="007A6463" w:rsidRPr="00640ECC" w:rsidRDefault="007A6463" w:rsidP="007A6463">
      <w:pPr>
        <w:ind w:left="0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la presente, si precisa che verranno effet</w:t>
      </w:r>
      <w:r w:rsidR="00BE79BF">
        <w:rPr>
          <w:rFonts w:ascii="Times New Roman" w:hAnsi="Times New Roman"/>
          <w:sz w:val="24"/>
          <w:szCs w:val="24"/>
        </w:rPr>
        <w:t xml:space="preserve">tuate delle riprese video e </w:t>
      </w:r>
      <w:proofErr w:type="gramStart"/>
      <w:r w:rsidR="00BE79BF">
        <w:rPr>
          <w:rFonts w:ascii="Times New Roman" w:hAnsi="Times New Roman"/>
          <w:sz w:val="24"/>
          <w:szCs w:val="24"/>
        </w:rPr>
        <w:t xml:space="preserve">dei </w:t>
      </w:r>
      <w:r>
        <w:rPr>
          <w:rFonts w:ascii="Times New Roman" w:hAnsi="Times New Roman"/>
          <w:sz w:val="24"/>
          <w:szCs w:val="24"/>
        </w:rPr>
        <w:t>fermo</w:t>
      </w:r>
      <w:proofErr w:type="gramEnd"/>
      <w:r>
        <w:rPr>
          <w:rFonts w:ascii="Times New Roman" w:hAnsi="Times New Roman"/>
          <w:sz w:val="24"/>
          <w:szCs w:val="24"/>
        </w:rPr>
        <w:t xml:space="preserve"> immagini, per i quali </w:t>
      </w:r>
      <w:r w:rsidRPr="00640ECC">
        <w:rPr>
          <w:rFonts w:ascii="Times New Roman" w:hAnsi="Times New Roman"/>
          <w:sz w:val="24"/>
          <w:szCs w:val="24"/>
        </w:rPr>
        <w:t>si intende che i partecipanti diano la liberatoria.</w:t>
      </w:r>
    </w:p>
    <w:p w:rsidR="00FA5768" w:rsidRPr="00640ECC" w:rsidRDefault="00FA5768" w:rsidP="009456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640ECC">
        <w:rPr>
          <w:rFonts w:ascii="Times New Roman" w:eastAsia="Times New Roman" w:hAnsi="Times New Roman" w:cs="Times New Roman"/>
          <w:position w:val="0"/>
          <w:sz w:val="24"/>
          <w:szCs w:val="24"/>
        </w:rPr>
        <w:t>Gli studenti partecipanti saranno assenti alle lezioni, ma successivamente indicati presenti alle attività di orientamento.</w:t>
      </w:r>
    </w:p>
    <w:p w:rsidR="007A6463" w:rsidRPr="00640ECC" w:rsidRDefault="00FA5768" w:rsidP="007A64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640ECC">
        <w:rPr>
          <w:rFonts w:ascii="Times New Roman" w:eastAsia="Times New Roman" w:hAnsi="Times New Roman" w:cs="Times New Roman"/>
          <w:position w:val="0"/>
          <w:sz w:val="24"/>
          <w:szCs w:val="24"/>
        </w:rPr>
        <w:t>Gli studenti non partecipanti, che non frequenteranno le lezioni, saranno considerati assenti.</w:t>
      </w:r>
    </w:p>
    <w:p w:rsidR="00BE79BF" w:rsidRDefault="00AA3A3D" w:rsidP="00BE79BF">
      <w:pPr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>Considerata l’importanza ed il valore formativo dell’iniziativa che rientra nella pr</w:t>
      </w:r>
      <w:r>
        <w:rPr>
          <w:rFonts w:ascii="Times New Roman" w:hAnsi="Times New Roman"/>
          <w:sz w:val="24"/>
          <w:szCs w:val="24"/>
        </w:rPr>
        <w:t xml:space="preserve">ogettazione del </w:t>
      </w:r>
      <w:r w:rsidRPr="008B0E6C">
        <w:rPr>
          <w:rFonts w:ascii="Times New Roman" w:hAnsi="Times New Roman"/>
          <w:sz w:val="24"/>
          <w:szCs w:val="24"/>
        </w:rPr>
        <w:t>DM n. 63 del 5 aprile 2023,</w:t>
      </w:r>
      <w:r w:rsidRPr="005C435B">
        <w:rPr>
          <w:rFonts w:ascii="Times New Roman" w:hAnsi="Times New Roman"/>
          <w:sz w:val="24"/>
          <w:szCs w:val="24"/>
        </w:rPr>
        <w:t xml:space="preserve"> si confida sulla pr</w:t>
      </w:r>
      <w:r>
        <w:rPr>
          <w:rFonts w:ascii="Times New Roman" w:hAnsi="Times New Roman"/>
          <w:sz w:val="24"/>
          <w:szCs w:val="24"/>
        </w:rPr>
        <w:t>eziosa collaborazione di tutta la Comunità Educante</w:t>
      </w:r>
      <w:r w:rsidRPr="005C435B">
        <w:rPr>
          <w:rFonts w:ascii="Times New Roman" w:hAnsi="Times New Roman"/>
          <w:sz w:val="24"/>
          <w:szCs w:val="24"/>
        </w:rPr>
        <w:t xml:space="preserve">, con particolare riferimento </w:t>
      </w:r>
      <w:r w:rsidRPr="005C435B">
        <w:rPr>
          <w:rFonts w:ascii="Times New Roman" w:hAnsi="Times New Roman"/>
          <w:b/>
          <w:sz w:val="24"/>
          <w:szCs w:val="24"/>
        </w:rPr>
        <w:t xml:space="preserve">alla puntualità con la quale </w:t>
      </w:r>
      <w:r>
        <w:rPr>
          <w:rFonts w:ascii="Times New Roman" w:hAnsi="Times New Roman"/>
          <w:b/>
          <w:sz w:val="24"/>
          <w:szCs w:val="24"/>
        </w:rPr>
        <w:t>gli studenti</w:t>
      </w:r>
      <w:r w:rsidRPr="005C435B">
        <w:rPr>
          <w:rFonts w:ascii="Times New Roman" w:hAnsi="Times New Roman"/>
          <w:b/>
          <w:sz w:val="24"/>
          <w:szCs w:val="24"/>
        </w:rPr>
        <w:t xml:space="preserve"> debbono recarsi </w:t>
      </w:r>
      <w:r>
        <w:rPr>
          <w:rFonts w:ascii="Times New Roman" w:hAnsi="Times New Roman"/>
          <w:b/>
          <w:sz w:val="24"/>
          <w:szCs w:val="24"/>
        </w:rPr>
        <w:t xml:space="preserve">nel luogo prescelto </w:t>
      </w:r>
      <w:r>
        <w:rPr>
          <w:rFonts w:ascii="Times New Roman" w:hAnsi="Times New Roman"/>
          <w:sz w:val="24"/>
          <w:szCs w:val="24"/>
        </w:rPr>
        <w:t>per l’incontro in oggetto.</w:t>
      </w:r>
    </w:p>
    <w:p w:rsidR="00BE79BF" w:rsidRDefault="00BE79BF" w:rsidP="00BE79BF">
      <w:pPr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Si allega locandina dell’evento.</w:t>
      </w:r>
    </w:p>
    <w:p w:rsidR="00AA3A3D" w:rsidRPr="00BE79BF" w:rsidRDefault="002447A5" w:rsidP="00BE79BF">
      <w:pPr>
        <w:ind w:leftChars="0" w:left="0" w:firstLineChars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Certa della consueta collaborazione, si inviano distinti saluti.</w:t>
      </w:r>
    </w:p>
    <w:p w:rsidR="00AB33B9" w:rsidRPr="0090695C" w:rsidRDefault="00AB33B9" w:rsidP="00AB33B9">
      <w:pPr>
        <w:spacing w:after="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La  Dirigente S</w:t>
      </w:r>
      <w:r w:rsidRPr="0090695C">
        <w:rPr>
          <w:rFonts w:ascii="Times New Roman" w:eastAsia="Times New Roman" w:hAnsi="Times New Roman" w:cs="Times New Roman"/>
          <w:noProof/>
          <w:sz w:val="24"/>
          <w:szCs w:val="24"/>
        </w:rPr>
        <w:t>colastica, Prof.ssa  Angela De Carlo</w:t>
      </w:r>
    </w:p>
    <w:p w:rsidR="00E075B2" w:rsidRPr="004405B0" w:rsidRDefault="00AB33B9" w:rsidP="004405B0">
      <w:pPr>
        <w:spacing w:after="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</w:t>
      </w:r>
      <w:r w:rsidRPr="0090695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(Firma autografa sostituita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a mezzo stampa ai sensi dell’</w:t>
      </w:r>
      <w:r w:rsidRPr="0090695C">
        <w:rPr>
          <w:rFonts w:ascii="Times New Roman" w:eastAsia="Times New Roman" w:hAnsi="Times New Roman" w:cs="Times New Roman"/>
          <w:noProof/>
          <w:sz w:val="20"/>
          <w:szCs w:val="20"/>
        </w:rPr>
        <w:t>art. 3 comma 2 D.lgs n° 9/93)</w:t>
      </w:r>
    </w:p>
    <w:sectPr w:rsidR="00E075B2" w:rsidRPr="004405B0" w:rsidSect="00BE79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1134" w:bottom="568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B6" w:rsidRDefault="003609B6" w:rsidP="00EB6AE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609B6" w:rsidRDefault="003609B6" w:rsidP="00EB6A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6057">
      <w:rPr>
        <w:noProof/>
        <w:color w:val="000000"/>
      </w:rPr>
      <w:t>2</w:t>
    </w:r>
    <w:r>
      <w:rPr>
        <w:color w:val="000000"/>
      </w:rPr>
      <w:fldChar w:fldCharType="end"/>
    </w:r>
  </w:p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B6" w:rsidRDefault="003609B6" w:rsidP="00EB6A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609B6" w:rsidRDefault="003609B6" w:rsidP="00EB6AE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624"/>
    <w:multiLevelType w:val="hybridMultilevel"/>
    <w:tmpl w:val="DA7AFB3A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F7946AD"/>
    <w:multiLevelType w:val="multilevel"/>
    <w:tmpl w:val="3B604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D4F5C5F"/>
    <w:multiLevelType w:val="hybridMultilevel"/>
    <w:tmpl w:val="02C804D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E17625B"/>
    <w:multiLevelType w:val="hybridMultilevel"/>
    <w:tmpl w:val="195C453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5F63E4"/>
    <w:multiLevelType w:val="hybridMultilevel"/>
    <w:tmpl w:val="C6B80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3B65"/>
    <w:multiLevelType w:val="multilevel"/>
    <w:tmpl w:val="9468C9C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C01A0"/>
    <w:multiLevelType w:val="multilevel"/>
    <w:tmpl w:val="F27E86F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D12420"/>
    <w:multiLevelType w:val="hybridMultilevel"/>
    <w:tmpl w:val="257A241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18"/>
    <w:rsid w:val="00035470"/>
    <w:rsid w:val="00051FB9"/>
    <w:rsid w:val="000602B0"/>
    <w:rsid w:val="00064D84"/>
    <w:rsid w:val="000A59E5"/>
    <w:rsid w:val="000B5A33"/>
    <w:rsid w:val="000D02B2"/>
    <w:rsid w:val="000F2C01"/>
    <w:rsid w:val="0013598C"/>
    <w:rsid w:val="00155148"/>
    <w:rsid w:val="00173E90"/>
    <w:rsid w:val="00187871"/>
    <w:rsid w:val="001A2D89"/>
    <w:rsid w:val="001D7383"/>
    <w:rsid w:val="001E5632"/>
    <w:rsid w:val="001F2B08"/>
    <w:rsid w:val="00215B86"/>
    <w:rsid w:val="002447A5"/>
    <w:rsid w:val="0027028C"/>
    <w:rsid w:val="00272FFD"/>
    <w:rsid w:val="00296057"/>
    <w:rsid w:val="002A4302"/>
    <w:rsid w:val="002A7FAC"/>
    <w:rsid w:val="002E0050"/>
    <w:rsid w:val="002F52B4"/>
    <w:rsid w:val="00333C70"/>
    <w:rsid w:val="00335A5F"/>
    <w:rsid w:val="003549F6"/>
    <w:rsid w:val="003609B6"/>
    <w:rsid w:val="003850E2"/>
    <w:rsid w:val="003F31DF"/>
    <w:rsid w:val="0040345B"/>
    <w:rsid w:val="00421AF0"/>
    <w:rsid w:val="004405B0"/>
    <w:rsid w:val="004539CD"/>
    <w:rsid w:val="00453F23"/>
    <w:rsid w:val="00467C4C"/>
    <w:rsid w:val="004805CB"/>
    <w:rsid w:val="004A7D90"/>
    <w:rsid w:val="004D1F8E"/>
    <w:rsid w:val="005216F3"/>
    <w:rsid w:val="00522FF4"/>
    <w:rsid w:val="00525A80"/>
    <w:rsid w:val="005332B6"/>
    <w:rsid w:val="0055172B"/>
    <w:rsid w:val="005D548F"/>
    <w:rsid w:val="005E2155"/>
    <w:rsid w:val="00606219"/>
    <w:rsid w:val="006105C0"/>
    <w:rsid w:val="00640ECC"/>
    <w:rsid w:val="006640DD"/>
    <w:rsid w:val="00675B89"/>
    <w:rsid w:val="00682D92"/>
    <w:rsid w:val="00694834"/>
    <w:rsid w:val="006B290D"/>
    <w:rsid w:val="006D7FD0"/>
    <w:rsid w:val="00756A81"/>
    <w:rsid w:val="00762196"/>
    <w:rsid w:val="007848DC"/>
    <w:rsid w:val="007939B1"/>
    <w:rsid w:val="007A6463"/>
    <w:rsid w:val="007D4FB2"/>
    <w:rsid w:val="007D6D4B"/>
    <w:rsid w:val="007F1200"/>
    <w:rsid w:val="00806E08"/>
    <w:rsid w:val="00810796"/>
    <w:rsid w:val="008746F6"/>
    <w:rsid w:val="00877282"/>
    <w:rsid w:val="0088356E"/>
    <w:rsid w:val="008917B2"/>
    <w:rsid w:val="008937B1"/>
    <w:rsid w:val="008938CA"/>
    <w:rsid w:val="008C1186"/>
    <w:rsid w:val="008C6A25"/>
    <w:rsid w:val="00923D4F"/>
    <w:rsid w:val="00945644"/>
    <w:rsid w:val="009C511A"/>
    <w:rsid w:val="009D3AA9"/>
    <w:rsid w:val="009E098E"/>
    <w:rsid w:val="00A00413"/>
    <w:rsid w:val="00A0199D"/>
    <w:rsid w:val="00A227B4"/>
    <w:rsid w:val="00A23219"/>
    <w:rsid w:val="00A36080"/>
    <w:rsid w:val="00A36468"/>
    <w:rsid w:val="00A72135"/>
    <w:rsid w:val="00A840D1"/>
    <w:rsid w:val="00A9598B"/>
    <w:rsid w:val="00AA3A3D"/>
    <w:rsid w:val="00AB33B9"/>
    <w:rsid w:val="00AB7620"/>
    <w:rsid w:val="00AD7979"/>
    <w:rsid w:val="00AE1A84"/>
    <w:rsid w:val="00AF2FB0"/>
    <w:rsid w:val="00AF5759"/>
    <w:rsid w:val="00B00805"/>
    <w:rsid w:val="00B04E9C"/>
    <w:rsid w:val="00B1645C"/>
    <w:rsid w:val="00B4063D"/>
    <w:rsid w:val="00BB36F0"/>
    <w:rsid w:val="00BE79BF"/>
    <w:rsid w:val="00BF13E4"/>
    <w:rsid w:val="00C113A8"/>
    <w:rsid w:val="00C30D51"/>
    <w:rsid w:val="00C328F6"/>
    <w:rsid w:val="00C40E74"/>
    <w:rsid w:val="00CA0680"/>
    <w:rsid w:val="00CD4C36"/>
    <w:rsid w:val="00CF32F2"/>
    <w:rsid w:val="00D171BE"/>
    <w:rsid w:val="00D23276"/>
    <w:rsid w:val="00D23671"/>
    <w:rsid w:val="00D35AD7"/>
    <w:rsid w:val="00D42613"/>
    <w:rsid w:val="00D570FD"/>
    <w:rsid w:val="00D67AD1"/>
    <w:rsid w:val="00D8471C"/>
    <w:rsid w:val="00D914F5"/>
    <w:rsid w:val="00DC31E6"/>
    <w:rsid w:val="00DE0944"/>
    <w:rsid w:val="00DE4537"/>
    <w:rsid w:val="00E075B2"/>
    <w:rsid w:val="00E14C9A"/>
    <w:rsid w:val="00E34332"/>
    <w:rsid w:val="00E51C17"/>
    <w:rsid w:val="00EB0EED"/>
    <w:rsid w:val="00EB6AE3"/>
    <w:rsid w:val="00EC081A"/>
    <w:rsid w:val="00ED18C5"/>
    <w:rsid w:val="00EE5323"/>
    <w:rsid w:val="00F07F63"/>
    <w:rsid w:val="00F41334"/>
    <w:rsid w:val="00F557E9"/>
    <w:rsid w:val="00F776DE"/>
    <w:rsid w:val="00F91A49"/>
    <w:rsid w:val="00F95CA6"/>
    <w:rsid w:val="00FA2BF1"/>
    <w:rsid w:val="00FA5768"/>
    <w:rsid w:val="00FC5718"/>
    <w:rsid w:val="00FC650F"/>
    <w:rsid w:val="00FE7D9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479F"/>
  <w15:docId w15:val="{58ED31BB-A38D-43C5-B483-2A43ED91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D6FA2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3"/>
    <w:next w:val="Normale3"/>
    <w:rsid w:val="00AD6F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3"/>
    <w:next w:val="Normale3"/>
    <w:rsid w:val="00AD6F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AD6F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AD6F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AD6FA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rsid w:val="00AD6FA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C5718"/>
  </w:style>
  <w:style w:type="table" w:customStyle="1" w:styleId="TableNormal">
    <w:name w:val="Table Normal"/>
    <w:rsid w:val="00FC57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AD6F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B600D0"/>
  </w:style>
  <w:style w:type="table" w:customStyle="1" w:styleId="TableNormal0">
    <w:name w:val="Table Normal"/>
    <w:rsid w:val="00B60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AD6FA2"/>
  </w:style>
  <w:style w:type="table" w:customStyle="1" w:styleId="TableNormal1">
    <w:name w:val="Table Normal"/>
    <w:rsid w:val="00AD6FA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AD6FA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D6FA2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AD6F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sid w:val="00AD6FA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FC57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D6F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B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350826"/>
    <w:pPr>
      <w:spacing w:after="160"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600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600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D1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18C5"/>
    <w:rPr>
      <w:position w:val="-1"/>
    </w:rPr>
  </w:style>
  <w:style w:type="paragraph" w:styleId="Paragrafoelenco">
    <w:name w:val="List Paragraph"/>
    <w:basedOn w:val="Normale"/>
    <w:uiPriority w:val="34"/>
    <w:qFormat/>
    <w:rsid w:val="00AF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8YAgkM4+V3w5nGm56fyYomKrkw==">AMUW2mULZpClireqO3LmRFISxUWqgvl9+BhgngyUwo0m946lUB3Jk9u4Lm8aCmQ798CWshRyUynhtFs80IxiGW+yLnLxsQ1l+aREBfMeF4OTm9fzuTJZBKk=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12</cp:revision>
  <cp:lastPrinted>2023-10-18T09:59:00Z</cp:lastPrinted>
  <dcterms:created xsi:type="dcterms:W3CDTF">2023-11-29T13:01:00Z</dcterms:created>
  <dcterms:modified xsi:type="dcterms:W3CDTF">2023-12-04T09:46:00Z</dcterms:modified>
</cp:coreProperties>
</file>